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AE72F3" w:rsidRPr="00403960" w:rsidRDefault="00AE72F3" w:rsidP="00B41130">
      <w:pPr>
        <w:spacing w:after="0"/>
        <w:jc w:val="center"/>
        <w:rPr>
          <w:rFonts w:ascii="Times New Roman" w:hAnsi="Times New Roman"/>
          <w:b/>
          <w:bCs/>
          <w:color w:val="FF0000"/>
          <w:sz w:val="40"/>
          <w:szCs w:val="40"/>
          <w:u w:val="single"/>
        </w:rPr>
      </w:pPr>
      <w:r w:rsidRPr="00403960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Как не стать жертвой преступления.</w:t>
      </w:r>
    </w:p>
    <w:p w:rsidR="00AE72F3" w:rsidRPr="00403960" w:rsidRDefault="007A7BD2" w:rsidP="00B41130">
      <w:pPr>
        <w:spacing w:after="0"/>
        <w:rPr>
          <w:rFonts w:ascii="Times New Roman" w:hAnsi="Times New Roman"/>
          <w:bCs/>
          <w:color w:val="000000"/>
          <w:sz w:val="40"/>
          <w:szCs w:val="40"/>
          <w:u w:val="single"/>
        </w:rPr>
      </w:pPr>
      <w:r w:rsidRPr="00403960">
        <w:rPr>
          <w:rFonts w:ascii="Times New Roman" w:hAnsi="Times New Roman"/>
          <w:bCs/>
          <w:color w:val="000000"/>
          <w:sz w:val="40"/>
          <w:szCs w:val="40"/>
          <w:u w:val="single"/>
        </w:rPr>
        <w:tab/>
      </w:r>
      <w:r w:rsidR="00AE72F3" w:rsidRPr="00403960">
        <w:rPr>
          <w:rFonts w:ascii="Times New Roman" w:hAnsi="Times New Roman"/>
          <w:bCs/>
          <w:color w:val="000000"/>
          <w:sz w:val="40"/>
          <w:szCs w:val="40"/>
          <w:u w:val="single"/>
        </w:rPr>
        <w:tab/>
      </w:r>
    </w:p>
    <w:p w:rsidR="007A7BD2" w:rsidRPr="00403960" w:rsidRDefault="00B41130" w:rsidP="00B41130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3960">
        <w:rPr>
          <w:rFonts w:ascii="Times New Roman" w:hAnsi="Times New Roman"/>
          <w:bCs/>
          <w:color w:val="000000"/>
          <w:sz w:val="28"/>
          <w:szCs w:val="28"/>
        </w:rPr>
        <w:tab/>
      </w:r>
      <w:r w:rsidR="007A7BD2" w:rsidRPr="00403960">
        <w:rPr>
          <w:rFonts w:ascii="Times New Roman" w:hAnsi="Times New Roman"/>
          <w:bCs/>
          <w:color w:val="000000"/>
          <w:sz w:val="28"/>
          <w:szCs w:val="28"/>
        </w:rPr>
        <w:t xml:space="preserve">В преддверии летних каникул, хотелось бы напомнить родителям, что необходимо детям разъяснять </w:t>
      </w:r>
      <w:r w:rsidR="00AE72F3" w:rsidRPr="00403960">
        <w:rPr>
          <w:rFonts w:ascii="Times New Roman" w:hAnsi="Times New Roman"/>
          <w:bCs/>
          <w:color w:val="000000"/>
          <w:sz w:val="28"/>
          <w:szCs w:val="28"/>
        </w:rPr>
        <w:t>правила поведения  на улице. Соблюдение определенных мер предосторожности</w:t>
      </w:r>
      <w:r w:rsidR="007A7BD2" w:rsidRPr="004039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03960">
        <w:rPr>
          <w:rFonts w:ascii="Times New Roman" w:hAnsi="Times New Roman"/>
          <w:bCs/>
          <w:color w:val="000000"/>
          <w:sz w:val="28"/>
          <w:szCs w:val="28"/>
        </w:rPr>
        <w:t>могут убе</w:t>
      </w:r>
      <w:r w:rsidR="00AE72F3" w:rsidRPr="00403960">
        <w:rPr>
          <w:rFonts w:ascii="Times New Roman" w:hAnsi="Times New Roman"/>
          <w:bCs/>
          <w:color w:val="000000"/>
          <w:sz w:val="28"/>
          <w:szCs w:val="28"/>
        </w:rPr>
        <w:t>речь вашего ребенка от совершения в отношении него преступления</w:t>
      </w:r>
      <w:r w:rsidRPr="0040396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03276" w:rsidRPr="000E0699" w:rsidRDefault="00D03276" w:rsidP="00B41130">
      <w:pPr>
        <w:spacing w:after="0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</w:pPr>
      <w:r w:rsidRPr="000E0699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>Когда ребенок находится на улице.</w:t>
      </w:r>
    </w:p>
    <w:p w:rsidR="00EA1A27" w:rsidRPr="00403960" w:rsidRDefault="00B41130" w:rsidP="00B411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960">
        <w:rPr>
          <w:rFonts w:ascii="Times New Roman" w:hAnsi="Times New Roman"/>
          <w:color w:val="000000"/>
          <w:sz w:val="28"/>
          <w:szCs w:val="28"/>
        </w:rPr>
        <w:tab/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Отправляясь на улицу,  ребенок всегда должен предупреждать родственников о том, куда идёт, и просить их встретить в вечернее время. Гулять и играть можно только там где разрешили родители. 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Необходимо избегать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слабоосвещенных и безлюдных мест. Гулять на улице лучше в компании друзей. Злоумышленники предпочитают иметь дело с детьми,</w:t>
      </w:r>
      <w:r w:rsidR="00AE72F3" w:rsidRPr="00403960">
        <w:rPr>
          <w:rFonts w:ascii="Times New Roman" w:hAnsi="Times New Roman"/>
          <w:color w:val="000000"/>
          <w:sz w:val="28"/>
          <w:szCs w:val="28"/>
        </w:rPr>
        <w:t xml:space="preserve"> которые гуляют в одиночку.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Если на улице кто-то долго и упорно идет за 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ребенком, 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научите его обра</w:t>
      </w:r>
      <w:r w:rsidRPr="00403960">
        <w:rPr>
          <w:rFonts w:ascii="Times New Roman" w:hAnsi="Times New Roman"/>
          <w:color w:val="000000"/>
          <w:sz w:val="28"/>
          <w:szCs w:val="28"/>
        </w:rPr>
        <w:t>щаться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к патрульному сотруднику полиции, позвони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ть родителям или в полицию, зайти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в любое общественное учреждение (магазин,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аптека, больница и др.).    Если 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ребенку приходится идти вечером одному, то необходимо шагать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быстро и уверенно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 xml:space="preserve"> и не показывать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страха; можно подойти к женщине, которая вызывает доверие или к пожилой паре и идти рядом с ними.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72F3" w:rsidRPr="00403960" w:rsidRDefault="00EA1A27" w:rsidP="00B411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960">
        <w:rPr>
          <w:rFonts w:ascii="Times New Roman" w:hAnsi="Times New Roman"/>
          <w:color w:val="000000"/>
          <w:sz w:val="28"/>
          <w:szCs w:val="28"/>
        </w:rPr>
        <w:tab/>
        <w:t>Нельзя соглашаться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на предложение подвезти или на просьбу показать, как проехать туда-то.</w:t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Ни в </w:t>
      </w:r>
      <w:r w:rsidRPr="00403960">
        <w:rPr>
          <w:rFonts w:ascii="Times New Roman" w:hAnsi="Times New Roman"/>
          <w:color w:val="000000"/>
          <w:sz w:val="28"/>
          <w:szCs w:val="28"/>
        </w:rPr>
        <w:t>коем случае не садиться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в машину, чтобы показать дорогу.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 Нельзя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идти 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куда – то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>с незнакомыми людьми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общаться с </w:t>
      </w:r>
      <w:r w:rsidRPr="00403960">
        <w:rPr>
          <w:rFonts w:ascii="Times New Roman" w:hAnsi="Times New Roman"/>
          <w:color w:val="000000"/>
          <w:sz w:val="28"/>
          <w:szCs w:val="28"/>
        </w:rPr>
        <w:t>ними.</w:t>
      </w:r>
    </w:p>
    <w:p w:rsidR="00EA1A27" w:rsidRPr="00403960" w:rsidRDefault="00B41130" w:rsidP="00B411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960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EA1A27" w:rsidRPr="00403960">
        <w:rPr>
          <w:rFonts w:ascii="Times New Roman" w:hAnsi="Times New Roman"/>
          <w:color w:val="000000"/>
          <w:sz w:val="28"/>
          <w:szCs w:val="28"/>
        </w:rPr>
        <w:t>Нельзя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соглаша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ться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ни на какие предложения от незнакомцев (послушать музыку, сняться в кино, посмотреть фильм, поиграть или показать собаку, другое животное (может быть и любой  другой предлог)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 xml:space="preserve">; принимать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них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угощения.</w:t>
      </w:r>
      <w:proofErr w:type="gramEnd"/>
    </w:p>
    <w:p w:rsidR="00EA1A27" w:rsidRPr="00403960" w:rsidRDefault="00B41130" w:rsidP="00B411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3960">
        <w:rPr>
          <w:rFonts w:ascii="Times New Roman" w:hAnsi="Times New Roman"/>
          <w:color w:val="000000"/>
          <w:sz w:val="28"/>
          <w:szCs w:val="28"/>
        </w:rPr>
        <w:tab/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Ребенок не должен соглашаться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идти с незнакомыми ребятами или взрослыми в чужой подъезд, подвал, на пустырь или другие безлюдные места.</w:t>
      </w:r>
    </w:p>
    <w:p w:rsidR="00B41130" w:rsidRPr="00403960" w:rsidRDefault="00B41130" w:rsidP="00B411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3960">
        <w:rPr>
          <w:rFonts w:ascii="Times New Roman" w:hAnsi="Times New Roman"/>
          <w:color w:val="000000"/>
          <w:sz w:val="28"/>
          <w:szCs w:val="28"/>
        </w:rPr>
        <w:tab/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В общественном транспорте (автобус, маршрутное такси, трамвай) 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необходимо садиться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276" w:rsidRPr="00403960">
        <w:rPr>
          <w:rFonts w:ascii="Times New Roman" w:hAnsi="Times New Roman"/>
          <w:bCs/>
          <w:color w:val="000000"/>
          <w:sz w:val="28"/>
          <w:szCs w:val="28"/>
        </w:rPr>
        <w:t>ближе к водителю, при возможности выходи</w:t>
      </w:r>
      <w:r w:rsidR="00EA1A27" w:rsidRPr="00403960">
        <w:rPr>
          <w:rFonts w:ascii="Times New Roman" w:hAnsi="Times New Roman"/>
          <w:bCs/>
          <w:color w:val="000000"/>
          <w:sz w:val="28"/>
          <w:szCs w:val="28"/>
        </w:rPr>
        <w:t>ть</w:t>
      </w:r>
      <w:r w:rsidR="00D03276" w:rsidRPr="004039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A1A27" w:rsidRPr="00403960">
        <w:rPr>
          <w:rFonts w:ascii="Times New Roman" w:hAnsi="Times New Roman"/>
          <w:bCs/>
          <w:color w:val="000000"/>
          <w:sz w:val="28"/>
          <w:szCs w:val="28"/>
        </w:rPr>
        <w:t>в последний момент</w:t>
      </w:r>
      <w:r w:rsidRPr="0040396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>Ид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т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>и по улице в тёмное время в группе людей, вышедших из автобуса, электр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ички, маршрутного такси.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Увидев </w:t>
      </w:r>
      <w:r w:rsidRPr="00403960">
        <w:rPr>
          <w:rFonts w:ascii="Times New Roman" w:hAnsi="Times New Roman"/>
          <w:color w:val="000000"/>
          <w:sz w:val="28"/>
          <w:szCs w:val="28"/>
        </w:rPr>
        <w:t>в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переди группу подозрительных людей или пьяного, 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 xml:space="preserve">необходимо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>перей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т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>и на другую с</w:t>
      </w:r>
      <w:r w:rsidR="00EA1A27" w:rsidRPr="00403960">
        <w:rPr>
          <w:rFonts w:ascii="Times New Roman" w:hAnsi="Times New Roman"/>
          <w:color w:val="000000"/>
          <w:sz w:val="28"/>
          <w:szCs w:val="28"/>
        </w:rPr>
        <w:t>торону улицы или измени маршрут; перейт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>и через дорогу или зайди в первый попавшийся магазин, аптеку и пережди пока та компания уйдет.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41130" w:rsidRPr="000E0699" w:rsidRDefault="00D03276" w:rsidP="00B41130">
      <w:pPr>
        <w:spacing w:after="0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</w:pPr>
      <w:r w:rsidRPr="000E0699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>Особую опасность может представлять «ЧУЖАЯ МАШИНА»</w:t>
      </w:r>
    </w:p>
    <w:p w:rsidR="00B41130" w:rsidRPr="00403960" w:rsidRDefault="00D03276" w:rsidP="00B411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0699">
        <w:rPr>
          <w:rFonts w:ascii="Times New Roman" w:hAnsi="Times New Roman"/>
          <w:i/>
          <w:color w:val="000000"/>
          <w:sz w:val="28"/>
          <w:szCs w:val="28"/>
          <w:u w:val="single"/>
        </w:rPr>
        <w:br/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ab/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Надо знать, что садиться в чужую машину нельзя, даже если за рулём или в салоне сидит </w:t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>же</w:t>
      </w:r>
      <w:r w:rsidRPr="00403960">
        <w:rPr>
          <w:rFonts w:ascii="Times New Roman" w:hAnsi="Times New Roman"/>
          <w:color w:val="000000"/>
          <w:sz w:val="28"/>
          <w:szCs w:val="28"/>
        </w:rPr>
        <w:t>нщина.</w:t>
      </w:r>
      <w:r w:rsidRPr="00403960">
        <w:rPr>
          <w:rFonts w:ascii="Times New Roman" w:hAnsi="Times New Roman"/>
          <w:color w:val="000000"/>
          <w:sz w:val="28"/>
          <w:szCs w:val="28"/>
        </w:rPr>
        <w:br/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ab/>
      </w:r>
      <w:r w:rsidRPr="00403960">
        <w:rPr>
          <w:rFonts w:ascii="Times New Roman" w:hAnsi="Times New Roman"/>
          <w:color w:val="000000"/>
          <w:sz w:val="28"/>
          <w:szCs w:val="28"/>
        </w:rPr>
        <w:t>Если пришлось добираться на попутной машине, попроси</w:t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>ть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03960">
        <w:rPr>
          <w:rFonts w:ascii="Times New Roman" w:hAnsi="Times New Roman"/>
          <w:color w:val="000000"/>
          <w:sz w:val="28"/>
          <w:szCs w:val="28"/>
        </w:rPr>
        <w:t>сопровождавших</w:t>
      </w:r>
      <w:proofErr w:type="gramEnd"/>
      <w:r w:rsidRPr="00403960">
        <w:rPr>
          <w:rFonts w:ascii="Times New Roman" w:hAnsi="Times New Roman"/>
          <w:color w:val="000000"/>
          <w:sz w:val="28"/>
          <w:szCs w:val="28"/>
        </w:rPr>
        <w:t xml:space="preserve"> записать номер</w:t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 марку автомобиля</w:t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 xml:space="preserve">, сообщить родителям. </w:t>
      </w:r>
      <w:r w:rsidRPr="00403960">
        <w:rPr>
          <w:rFonts w:ascii="Times New Roman" w:hAnsi="Times New Roman"/>
          <w:color w:val="000000"/>
          <w:sz w:val="28"/>
          <w:szCs w:val="28"/>
        </w:rPr>
        <w:t>Не соглаша</w:t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>ться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 на предлож</w:t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 xml:space="preserve">ение водителя взять попутчиков. </w:t>
      </w:r>
      <w:r w:rsidRPr="00403960">
        <w:rPr>
          <w:rFonts w:ascii="Times New Roman" w:hAnsi="Times New Roman"/>
          <w:color w:val="000000"/>
          <w:sz w:val="28"/>
          <w:szCs w:val="28"/>
        </w:rPr>
        <w:t>Если автомобиль приторм</w:t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>озил или медленно едет следом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>необходимо отойт</w:t>
      </w:r>
      <w:r w:rsidRPr="00403960">
        <w:rPr>
          <w:rFonts w:ascii="Times New Roman" w:hAnsi="Times New Roman"/>
          <w:color w:val="000000"/>
          <w:sz w:val="28"/>
          <w:szCs w:val="28"/>
        </w:rPr>
        <w:t>и от края</w:t>
      </w:r>
      <w:r w:rsidR="00B41130" w:rsidRPr="00403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960">
        <w:rPr>
          <w:rFonts w:ascii="Times New Roman" w:hAnsi="Times New Roman"/>
          <w:color w:val="000000"/>
          <w:sz w:val="28"/>
          <w:szCs w:val="28"/>
        </w:rPr>
        <w:t>тротуара.</w:t>
      </w:r>
    </w:p>
    <w:p w:rsidR="00B41130" w:rsidRPr="00403960" w:rsidRDefault="00B41130" w:rsidP="00B411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3960">
        <w:rPr>
          <w:rFonts w:ascii="Times New Roman" w:hAnsi="Times New Roman"/>
          <w:color w:val="000000"/>
          <w:sz w:val="28"/>
          <w:szCs w:val="28"/>
        </w:rPr>
        <w:tab/>
        <w:t>Нельзя добираться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на попутной машине, лучше воспользоваться услугами общественного транспорта или       </w:t>
      </w:r>
      <w:r w:rsidRPr="00403960">
        <w:rPr>
          <w:rFonts w:ascii="Times New Roman" w:hAnsi="Times New Roman"/>
          <w:color w:val="000000"/>
          <w:sz w:val="28"/>
          <w:szCs w:val="28"/>
        </w:rPr>
        <w:t>о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фициального </w:t>
      </w:r>
      <w:r w:rsidRPr="00403960">
        <w:rPr>
          <w:rFonts w:ascii="Times New Roman" w:hAnsi="Times New Roman"/>
          <w:color w:val="000000"/>
          <w:sz w:val="28"/>
          <w:szCs w:val="28"/>
        </w:rPr>
        <w:t>такси (с разрешения родителей).</w:t>
      </w:r>
    </w:p>
    <w:p w:rsidR="00D03276" w:rsidRPr="00403960" w:rsidRDefault="00B41130" w:rsidP="00B411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3960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Если у ребенка есть сотовый телефон, он должен постараться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>постоянно разговаривать с родственниками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>(знакомыми) и сообщить им свой маршрут передвижения.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br/>
        <w:t>Если водитель начал проявлять интерес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 к ребенку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>,</w:t>
      </w:r>
      <w:r w:rsidRPr="00403960">
        <w:rPr>
          <w:rFonts w:ascii="Times New Roman" w:hAnsi="Times New Roman"/>
          <w:color w:val="000000"/>
          <w:sz w:val="28"/>
          <w:szCs w:val="28"/>
        </w:rPr>
        <w:t xml:space="preserve"> необходимо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попроси</w:t>
      </w:r>
      <w:r w:rsidRPr="00403960">
        <w:rPr>
          <w:rFonts w:ascii="Times New Roman" w:hAnsi="Times New Roman"/>
          <w:color w:val="000000"/>
          <w:sz w:val="28"/>
          <w:szCs w:val="28"/>
        </w:rPr>
        <w:t>ть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остановиться и выйди.      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br/>
      </w:r>
      <w:r w:rsidRPr="00403960">
        <w:rPr>
          <w:rFonts w:ascii="Times New Roman" w:hAnsi="Times New Roman"/>
          <w:color w:val="000000"/>
          <w:sz w:val="28"/>
          <w:szCs w:val="28"/>
        </w:rPr>
        <w:t>Нельзя садиться</w:t>
      </w:r>
      <w:r w:rsidR="00D03276" w:rsidRPr="00403960">
        <w:rPr>
          <w:rFonts w:ascii="Times New Roman" w:hAnsi="Times New Roman"/>
          <w:color w:val="000000"/>
          <w:sz w:val="28"/>
          <w:szCs w:val="28"/>
        </w:rPr>
        <w:t xml:space="preserve"> в «тонированную» машину, а также в машину, где уже сидят пассажиры.</w:t>
      </w:r>
    </w:p>
    <w:p w:rsidR="00D03276" w:rsidRPr="00403960" w:rsidRDefault="00D03276" w:rsidP="00B411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14B" w:rsidRPr="00403960" w:rsidRDefault="00D03276" w:rsidP="004039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396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695575"/>
            <wp:effectExtent l="19050" t="0" r="0" b="0"/>
            <wp:docPr id="1" name="Рисунок 1" descr="http://misanec.ru/wp-content/uploads/2015/10/625452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sanec.ru/wp-content/uploads/2015/10/6254526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0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14B" w:rsidRPr="00403960" w:rsidSect="00403960">
      <w:pgSz w:w="11906" w:h="16838"/>
      <w:pgMar w:top="851" w:right="991" w:bottom="1440" w:left="851" w:header="0" w:footer="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F531DC"/>
    <w:rsid w:val="00015D87"/>
    <w:rsid w:val="000E0699"/>
    <w:rsid w:val="00403960"/>
    <w:rsid w:val="004129A1"/>
    <w:rsid w:val="007A7BD2"/>
    <w:rsid w:val="00924087"/>
    <w:rsid w:val="0093014B"/>
    <w:rsid w:val="00AE72F3"/>
    <w:rsid w:val="00B41130"/>
    <w:rsid w:val="00D03276"/>
    <w:rsid w:val="00EA1A27"/>
    <w:rsid w:val="00F531DC"/>
    <w:rsid w:val="00F5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6"/>
    <w:pPr>
      <w:spacing w:after="240" w:line="240" w:lineRule="atLeast"/>
    </w:pPr>
    <w:rPr>
      <w:rFonts w:ascii="Garamond" w:eastAsia="Times New Roman" w:hAnsi="Garamond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6"/>
    <w:pPr>
      <w:spacing w:after="240" w:line="240" w:lineRule="atLeast"/>
    </w:pPr>
    <w:rPr>
      <w:rFonts w:ascii="Garamond" w:eastAsia="Times New Roman" w:hAnsi="Garamond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</cp:revision>
  <cp:lastPrinted>2017-05-04T01:57:00Z</cp:lastPrinted>
  <dcterms:created xsi:type="dcterms:W3CDTF">2017-05-11T19:11:00Z</dcterms:created>
  <dcterms:modified xsi:type="dcterms:W3CDTF">2017-05-12T00:51:00Z</dcterms:modified>
</cp:coreProperties>
</file>