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C1861" w14:textId="77777777" w:rsidR="00F52F3B" w:rsidRPr="00F52F3B" w:rsidRDefault="00F52F3B" w:rsidP="00F52F3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52F3B">
        <w:rPr>
          <w:rFonts w:ascii="Times New Roman" w:eastAsiaTheme="minorHAnsi" w:hAnsi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5B0018D4" w14:textId="77777777" w:rsidR="00F52F3B" w:rsidRPr="00F52F3B" w:rsidRDefault="00F52F3B" w:rsidP="00F52F3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52F3B">
        <w:rPr>
          <w:rFonts w:ascii="Times New Roman" w:eastAsiaTheme="minorHAnsi" w:hAnsi="Times New Roman"/>
          <w:b/>
          <w:bCs/>
          <w:sz w:val="28"/>
          <w:szCs w:val="28"/>
        </w:rPr>
        <w:t>детского сада № 12 села Георгиевка муниципального района имени Лазо</w:t>
      </w:r>
    </w:p>
    <w:p w14:paraId="2DC563D2" w14:textId="77777777" w:rsidR="00F52F3B" w:rsidRPr="00F52F3B" w:rsidRDefault="00F52F3B" w:rsidP="00F52F3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52F3B">
        <w:rPr>
          <w:rFonts w:ascii="Times New Roman" w:eastAsiaTheme="minorHAnsi" w:hAnsi="Times New Roman"/>
          <w:b/>
          <w:bCs/>
          <w:sz w:val="28"/>
          <w:szCs w:val="28"/>
        </w:rPr>
        <w:t>Хабаровского края</w:t>
      </w:r>
    </w:p>
    <w:p w14:paraId="08932ADC" w14:textId="77777777" w:rsidR="00F52F3B" w:rsidRPr="00F52F3B" w:rsidRDefault="00F52F3B" w:rsidP="00F52F3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10DFFCE9" w14:textId="77777777" w:rsidR="00F52F3B" w:rsidRPr="00F52F3B" w:rsidRDefault="00F52F3B" w:rsidP="00F52F3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7BF638F4" w14:textId="77777777" w:rsidR="00F52F3B" w:rsidRPr="00F52F3B" w:rsidRDefault="00F52F3B" w:rsidP="00F52F3B">
      <w:pPr>
        <w:spacing w:after="20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52F3B">
        <w:rPr>
          <w:rFonts w:ascii="Times New Roman" w:eastAsiaTheme="minorHAnsi" w:hAnsi="Times New Roman"/>
          <w:b/>
          <w:bCs/>
          <w:sz w:val="28"/>
          <w:szCs w:val="28"/>
        </w:rPr>
        <w:t xml:space="preserve"> ПРИКАЗ</w:t>
      </w:r>
    </w:p>
    <w:p w14:paraId="2FF3DF54" w14:textId="77777777" w:rsidR="00F52F3B" w:rsidRPr="00F52F3B" w:rsidRDefault="00F52F3B" w:rsidP="00F52F3B">
      <w:pPr>
        <w:spacing w:after="200" w:line="240" w:lineRule="auto"/>
        <w:rPr>
          <w:rFonts w:ascii="Times New Roman" w:eastAsiaTheme="minorHAnsi" w:hAnsi="Times New Roman"/>
          <w:sz w:val="28"/>
          <w:szCs w:val="28"/>
        </w:rPr>
      </w:pPr>
    </w:p>
    <w:p w14:paraId="39CB6891" w14:textId="671AD33F" w:rsidR="00F52F3B" w:rsidRPr="00664294" w:rsidRDefault="003C2255" w:rsidP="00F52F3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4294">
        <w:rPr>
          <w:rFonts w:ascii="Times New Roman" w:eastAsiaTheme="minorHAnsi" w:hAnsi="Times New Roman"/>
          <w:sz w:val="28"/>
          <w:szCs w:val="28"/>
        </w:rPr>
        <w:t>0</w:t>
      </w:r>
      <w:r w:rsidR="00664294">
        <w:rPr>
          <w:rFonts w:ascii="Times New Roman" w:eastAsiaTheme="minorHAnsi" w:hAnsi="Times New Roman"/>
          <w:sz w:val="28"/>
          <w:szCs w:val="28"/>
        </w:rPr>
        <w:t>1</w:t>
      </w:r>
      <w:r w:rsidR="00F52F3B" w:rsidRPr="00664294">
        <w:rPr>
          <w:rFonts w:ascii="Times New Roman" w:eastAsiaTheme="minorHAnsi" w:hAnsi="Times New Roman"/>
          <w:sz w:val="28"/>
          <w:szCs w:val="28"/>
        </w:rPr>
        <w:t>.</w:t>
      </w:r>
      <w:r w:rsidR="00664294">
        <w:rPr>
          <w:rFonts w:ascii="Times New Roman" w:eastAsiaTheme="minorHAnsi" w:hAnsi="Times New Roman"/>
          <w:sz w:val="28"/>
          <w:szCs w:val="28"/>
        </w:rPr>
        <w:t>09</w:t>
      </w:r>
      <w:r w:rsidR="00F52F3B" w:rsidRPr="00664294">
        <w:rPr>
          <w:rFonts w:ascii="Times New Roman" w:eastAsiaTheme="minorHAnsi" w:hAnsi="Times New Roman"/>
          <w:sz w:val="28"/>
          <w:szCs w:val="28"/>
        </w:rPr>
        <w:t xml:space="preserve">.2020 г. </w:t>
      </w:r>
      <w:r w:rsidR="00F52F3B" w:rsidRPr="00664294">
        <w:rPr>
          <w:rFonts w:ascii="Times New Roman" w:eastAsiaTheme="minorHAnsi" w:hAnsi="Times New Roman"/>
          <w:sz w:val="28"/>
          <w:szCs w:val="28"/>
        </w:rPr>
        <w:tab/>
      </w:r>
      <w:r w:rsidR="00F52F3B" w:rsidRPr="00664294">
        <w:rPr>
          <w:rFonts w:ascii="Times New Roman" w:eastAsiaTheme="minorHAnsi" w:hAnsi="Times New Roman"/>
          <w:sz w:val="28"/>
          <w:szCs w:val="28"/>
        </w:rPr>
        <w:tab/>
      </w:r>
      <w:r w:rsidR="00F52F3B" w:rsidRPr="00664294">
        <w:rPr>
          <w:rFonts w:ascii="Times New Roman" w:eastAsiaTheme="minorHAnsi" w:hAnsi="Times New Roman"/>
          <w:sz w:val="28"/>
          <w:szCs w:val="28"/>
        </w:rPr>
        <w:tab/>
      </w:r>
      <w:r w:rsidR="00F52F3B" w:rsidRPr="00664294">
        <w:rPr>
          <w:rFonts w:ascii="Times New Roman" w:eastAsiaTheme="minorHAnsi" w:hAnsi="Times New Roman"/>
          <w:sz w:val="28"/>
          <w:szCs w:val="28"/>
        </w:rPr>
        <w:tab/>
      </w:r>
      <w:r w:rsidR="00F52F3B" w:rsidRPr="00664294">
        <w:rPr>
          <w:rFonts w:ascii="Times New Roman" w:eastAsiaTheme="minorHAnsi" w:hAnsi="Times New Roman"/>
          <w:sz w:val="28"/>
          <w:szCs w:val="28"/>
        </w:rPr>
        <w:tab/>
      </w:r>
      <w:r w:rsidR="00F52F3B" w:rsidRPr="00664294">
        <w:rPr>
          <w:rFonts w:ascii="Times New Roman" w:eastAsiaTheme="minorHAnsi" w:hAnsi="Times New Roman"/>
          <w:sz w:val="28"/>
          <w:szCs w:val="28"/>
        </w:rPr>
        <w:tab/>
      </w:r>
      <w:r w:rsidR="00F52F3B" w:rsidRPr="00664294">
        <w:rPr>
          <w:rFonts w:ascii="Times New Roman" w:eastAsiaTheme="minorHAnsi" w:hAnsi="Times New Roman"/>
          <w:sz w:val="28"/>
          <w:szCs w:val="28"/>
        </w:rPr>
        <w:tab/>
      </w:r>
      <w:r w:rsidR="00F52F3B" w:rsidRPr="00664294">
        <w:rPr>
          <w:rFonts w:ascii="Times New Roman" w:eastAsiaTheme="minorHAnsi" w:hAnsi="Times New Roman"/>
          <w:sz w:val="28"/>
          <w:szCs w:val="28"/>
        </w:rPr>
        <w:tab/>
      </w:r>
      <w:r w:rsidR="00F52F3B" w:rsidRPr="00664294">
        <w:rPr>
          <w:rFonts w:ascii="Times New Roman" w:eastAsiaTheme="minorHAnsi" w:hAnsi="Times New Roman"/>
          <w:sz w:val="28"/>
          <w:szCs w:val="28"/>
        </w:rPr>
        <w:tab/>
      </w:r>
      <w:r w:rsidRPr="00664294">
        <w:rPr>
          <w:rFonts w:ascii="Times New Roman" w:eastAsiaTheme="minorHAnsi" w:hAnsi="Times New Roman"/>
          <w:sz w:val="28"/>
          <w:szCs w:val="28"/>
        </w:rPr>
        <w:t xml:space="preserve">    </w:t>
      </w:r>
      <w:r w:rsidR="00F52F3B" w:rsidRPr="00664294">
        <w:rPr>
          <w:rFonts w:ascii="Times New Roman" w:eastAsiaTheme="minorHAnsi" w:hAnsi="Times New Roman"/>
          <w:sz w:val="28"/>
          <w:szCs w:val="28"/>
        </w:rPr>
        <w:t xml:space="preserve">№ </w:t>
      </w:r>
      <w:r w:rsidR="00664294">
        <w:rPr>
          <w:rFonts w:ascii="Times New Roman" w:eastAsiaTheme="minorHAnsi" w:hAnsi="Times New Roman"/>
          <w:sz w:val="28"/>
          <w:szCs w:val="28"/>
        </w:rPr>
        <w:t>39/1</w:t>
      </w:r>
      <w:r w:rsidR="00F52F3B" w:rsidRPr="00664294">
        <w:rPr>
          <w:rFonts w:ascii="Times New Roman" w:eastAsiaTheme="minorHAnsi" w:hAnsi="Times New Roman"/>
          <w:sz w:val="28"/>
          <w:szCs w:val="28"/>
        </w:rPr>
        <w:t xml:space="preserve"> о/д</w:t>
      </w:r>
    </w:p>
    <w:p w14:paraId="081B3279" w14:textId="77777777" w:rsidR="00F52F3B" w:rsidRDefault="00F52F3B" w:rsidP="00F52F3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4294">
        <w:rPr>
          <w:rFonts w:ascii="Times New Roman" w:eastAsiaTheme="minorHAnsi" w:hAnsi="Times New Roman"/>
          <w:sz w:val="28"/>
          <w:szCs w:val="28"/>
        </w:rPr>
        <w:t>с. Георгиевка</w:t>
      </w:r>
    </w:p>
    <w:p w14:paraId="45E5D182" w14:textId="77777777" w:rsidR="00F52F3B" w:rsidRDefault="00F52F3B" w:rsidP="00F52F3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383802D0" w14:textId="1CAF8F1E" w:rsidR="002C7761" w:rsidRPr="00CC43E7" w:rsidRDefault="00A874C3" w:rsidP="002C7761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F52F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Об </w:t>
      </w:r>
      <w:r w:rsidR="002C776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организации питания </w:t>
      </w:r>
      <w:r w:rsidR="00CC43E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детей в 2020/2021 учебном году</w:t>
      </w:r>
    </w:p>
    <w:p w14:paraId="3A4086EC" w14:textId="77777777" w:rsidR="00A874C3" w:rsidRPr="00B803E1" w:rsidRDefault="00A874C3" w:rsidP="00B803E1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884D3D0" w14:textId="60DBBB67" w:rsidR="00A874C3" w:rsidRPr="00F52F3B" w:rsidRDefault="00ED4FBB" w:rsidP="00B803E1">
      <w:p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C43E7">
        <w:rPr>
          <w:rFonts w:ascii="Times New Roman" w:hAnsi="Times New Roman"/>
          <w:sz w:val="28"/>
          <w:szCs w:val="28"/>
          <w:lang w:eastAsia="ru-RU"/>
        </w:rPr>
        <w:t>С целью организации сбалансированного рационального питания детей, строгого выполнения и соблюдения технологии приготовления блюд в соответствии с меню требованием и технологической картой, а также в рамках осуществления в 2020/2021 учебном году производственного контроля по данному вопросу</w:t>
      </w:r>
    </w:p>
    <w:p w14:paraId="7ABEC8B9" w14:textId="3B5B060E" w:rsidR="00A874C3" w:rsidRDefault="00A874C3" w:rsidP="00B803E1">
      <w:pPr>
        <w:spacing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D4FBB">
        <w:rPr>
          <w:rFonts w:ascii="Times New Roman" w:hAnsi="Times New Roman"/>
          <w:bCs/>
          <w:sz w:val="28"/>
          <w:szCs w:val="28"/>
          <w:lang w:eastAsia="ru-RU"/>
        </w:rPr>
        <w:t>ПРИКАЗЫВАЮ:</w:t>
      </w:r>
    </w:p>
    <w:p w14:paraId="7F3FBA49" w14:textId="216FD1F7" w:rsidR="0063330D" w:rsidRDefault="00CC43E7" w:rsidP="00CC43E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Организовать питание детей в ДОУ в соответствии с «Примерными 20-дневными рационами питания (меню) для организации питания детей в возрасте от 1,5 до 3 лет и от 3 до 7 лет в МБДОУ детский сад № 12 с 10,5 часовым пребыванием детей.</w:t>
      </w:r>
    </w:p>
    <w:p w14:paraId="15E02C86" w14:textId="0938FCD5" w:rsidR="00D3313A" w:rsidRDefault="00CC43E7" w:rsidP="00D3313A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Изменения в рацион питания детей вносить только с разрешения заведующего ДОУ</w:t>
      </w:r>
      <w:r w:rsidR="00D3313A">
        <w:rPr>
          <w:rFonts w:ascii="Times New Roman" w:hAnsi="Times New Roman"/>
          <w:bCs/>
          <w:sz w:val="28"/>
          <w:szCs w:val="28"/>
        </w:rPr>
        <w:t xml:space="preserve"> и методическими указаниями.</w:t>
      </w:r>
    </w:p>
    <w:p w14:paraId="6A482AA1" w14:textId="069AA36F" w:rsidR="00D3313A" w:rsidRDefault="00D3313A" w:rsidP="00D3313A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Возложить ответственность за организацию рационального питания на заведующего ДОУ в соответствии с функциональными обязанностями СанПин 2.4.1.3049-13.</w:t>
      </w:r>
    </w:p>
    <w:p w14:paraId="757C85C1" w14:textId="30D6946D" w:rsidR="00D3313A" w:rsidRDefault="00D3313A" w:rsidP="00D3313A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Заведующим хозяйством: Коробейник Е.В., Шкуриной Л.А.</w:t>
      </w:r>
    </w:p>
    <w:p w14:paraId="3308F1CA" w14:textId="5962A251" w:rsidR="00D3313A" w:rsidRDefault="00D3313A" w:rsidP="00D3313A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Составлять меню-требование на кануне предшествующего дня, указанного в меню-требовании.</w:t>
      </w:r>
    </w:p>
    <w:p w14:paraId="4AB3CE89" w14:textId="019CDC7B" w:rsidR="00D3313A" w:rsidRDefault="00D3313A" w:rsidP="00D3313A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Предоставлять меню-требование для утверждения заведующему ДОУ</w:t>
      </w:r>
      <w:r w:rsidRPr="00D3313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кануне предшествующего дня, указанного в меню-требовании.</w:t>
      </w:r>
    </w:p>
    <w:p w14:paraId="23A72218" w14:textId="12851303" w:rsidR="00D3313A" w:rsidRDefault="00D3313A" w:rsidP="00D3313A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Возврат и добор продуктов в меню-требовании оформлять не позднее 9-00 часов текущего дня.</w:t>
      </w:r>
    </w:p>
    <w:p w14:paraId="16371762" w14:textId="0E79BA84" w:rsidR="00D3313A" w:rsidRDefault="006860A9" w:rsidP="006860A9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график приема пищи</w:t>
      </w:r>
      <w:r w:rsidR="009D79EA">
        <w:rPr>
          <w:rFonts w:ascii="Times New Roman" w:hAnsi="Times New Roman"/>
          <w:bCs/>
          <w:sz w:val="28"/>
          <w:szCs w:val="28"/>
        </w:rPr>
        <w:t xml:space="preserve"> (приложение 1)</w:t>
      </w:r>
    </w:p>
    <w:p w14:paraId="6FE5BAE3" w14:textId="62B86C55" w:rsidR="006860A9" w:rsidRDefault="006860A9" w:rsidP="006860A9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Сотрудникам пищеблока, отвечающим за организацию питания в ДОУ (повар, заведующий хозяйством):</w:t>
      </w:r>
    </w:p>
    <w:p w14:paraId="5820E66C" w14:textId="2773668C" w:rsidR="006860A9" w:rsidRDefault="006860A9" w:rsidP="006860A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Разрешается работать только по утвержденному и правильно оформленному меню-требованию.</w:t>
      </w:r>
    </w:p>
    <w:p w14:paraId="1131E39A" w14:textId="4E6037A4" w:rsidR="006860A9" w:rsidRDefault="006860A9" w:rsidP="006860A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За своевременность доставки продуктов, точность веса, количество, качество и ассортимент получаемых продуктов несет ответственность заведующий хозяйством.</w:t>
      </w:r>
    </w:p>
    <w:p w14:paraId="5C436378" w14:textId="0233D732" w:rsidR="006860A9" w:rsidRDefault="006860A9" w:rsidP="006860A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Обнаруженные некачественные пищевые продукты их недостача оформляется актом, который подписывается представителем ДОУ и поставщик</w:t>
      </w:r>
      <w:r w:rsidR="00754889">
        <w:rPr>
          <w:rFonts w:ascii="Times New Roman" w:hAnsi="Times New Roman"/>
          <w:bCs/>
          <w:sz w:val="28"/>
          <w:szCs w:val="28"/>
        </w:rPr>
        <w:t>а, в лице экспедитора.</w:t>
      </w:r>
    </w:p>
    <w:p w14:paraId="19D35A21" w14:textId="2F3382D0" w:rsidR="00754889" w:rsidRDefault="00754889" w:rsidP="006860A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Получение продуктов в кладовую производит заведующий хозяйством – материально – ответственное лицо.</w:t>
      </w:r>
    </w:p>
    <w:p w14:paraId="662E37C2" w14:textId="54AB0EBA" w:rsidR="00754889" w:rsidRDefault="00754889" w:rsidP="006860A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получении пищевых продуктов, заведующий хозяйством производит визуальную органолептическую оценку их доброкачественности</w:t>
      </w:r>
      <w:r w:rsidR="000C1955">
        <w:rPr>
          <w:rFonts w:ascii="Times New Roman" w:hAnsi="Times New Roman"/>
          <w:bCs/>
          <w:sz w:val="28"/>
          <w:szCs w:val="28"/>
        </w:rPr>
        <w:t xml:space="preserve"> с фиксацией результатов в журнале «</w:t>
      </w:r>
      <w:r w:rsidR="007701E5">
        <w:rPr>
          <w:rFonts w:ascii="Times New Roman" w:hAnsi="Times New Roman"/>
          <w:bCs/>
          <w:sz w:val="28"/>
          <w:szCs w:val="28"/>
        </w:rPr>
        <w:t>По контролю за доброкачественностью скоропортящихся продуктов, поступающих на пищеблок ДОУ»</w:t>
      </w:r>
    </w:p>
    <w:p w14:paraId="4160D5B4" w14:textId="1A432B83" w:rsidR="007701E5" w:rsidRDefault="007701E5" w:rsidP="006860A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Выдачу продуктов завхозом из продуктовой кладовой на пищеблок (повару) производить в соответствии с утверждённым заведующим ДОУ меню - требование не позднее 16-00 предшествующего дня, указанного в меню – требовании, под роспись(повар).</w:t>
      </w:r>
    </w:p>
    <w:p w14:paraId="1DE8F292" w14:textId="221B88A6" w:rsidR="007701E5" w:rsidRDefault="007701E5" w:rsidP="006860A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организации контроля за приготовлением пищи ответственным лицам за закладку основных продуктов в котёл производить записи о произведённом контроле в специальном журнале «Журнал закладки основных продуктов питания», которая храниться в пищеблоке; ответственность за её введение возлагается на заведующих хозяйством: Шкурину Л.А., Коробейник Е.В.</w:t>
      </w:r>
    </w:p>
    <w:p w14:paraId="1556170F" w14:textId="5E2E2F71" w:rsidR="007701E5" w:rsidRDefault="007701E5" w:rsidP="006860A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Поварам строго соблюдать </w:t>
      </w:r>
      <w:r w:rsidR="00C94286">
        <w:rPr>
          <w:rFonts w:ascii="Times New Roman" w:hAnsi="Times New Roman"/>
          <w:bCs/>
          <w:sz w:val="28"/>
          <w:szCs w:val="28"/>
        </w:rPr>
        <w:t xml:space="preserve">технологию </w:t>
      </w:r>
      <w:r>
        <w:rPr>
          <w:rFonts w:ascii="Times New Roman" w:hAnsi="Times New Roman"/>
          <w:bCs/>
          <w:sz w:val="28"/>
          <w:szCs w:val="28"/>
        </w:rPr>
        <w:t>приготовление блюд</w:t>
      </w:r>
      <w:r w:rsidR="00C94286">
        <w:rPr>
          <w:rFonts w:ascii="Times New Roman" w:hAnsi="Times New Roman"/>
          <w:bCs/>
          <w:sz w:val="28"/>
          <w:szCs w:val="28"/>
        </w:rPr>
        <w:t>, закладку необходимых продуктов, производить по утвержденному руководителем ДОУ графику.</w:t>
      </w:r>
    </w:p>
    <w:p w14:paraId="2CDEF6DE" w14:textId="4B1EEB21" w:rsidR="00C94286" w:rsidRDefault="00C94286" w:rsidP="006860A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Повару производить закладку продуктов в котел в присутствии лиц ответственных за закладку.</w:t>
      </w:r>
    </w:p>
    <w:p w14:paraId="34F409B5" w14:textId="7BB4F859" w:rsidR="00C94286" w:rsidRDefault="00C94286" w:rsidP="00C94286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Возложить персональную ответственность за отбор суточной пробы готовой продукции в установленном порядке и за ее хранение в течении 48 часов (не считая субботу и воскресенье) в специальном холодильнике при температуре +2…+6 *С на поваров.</w:t>
      </w:r>
    </w:p>
    <w:p w14:paraId="283A72F4" w14:textId="37373B51" w:rsidR="00C94286" w:rsidRDefault="00C94286" w:rsidP="00C9428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график выдачи готовых блюд с пищеблока в группы</w:t>
      </w:r>
      <w:r w:rsidR="009D79EA">
        <w:rPr>
          <w:rFonts w:ascii="Times New Roman" w:hAnsi="Times New Roman"/>
          <w:bCs/>
          <w:sz w:val="28"/>
          <w:szCs w:val="28"/>
        </w:rPr>
        <w:t>(приложение 2)</w:t>
      </w:r>
    </w:p>
    <w:p w14:paraId="688A94D1" w14:textId="51CE1F8C" w:rsidR="00C94286" w:rsidRDefault="00C94286" w:rsidP="00C9428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Создать бракеражную комиссию для определения органолептических свойств</w:t>
      </w:r>
      <w:r w:rsidR="005126EB">
        <w:rPr>
          <w:rFonts w:ascii="Times New Roman" w:hAnsi="Times New Roman"/>
          <w:bCs/>
          <w:sz w:val="28"/>
          <w:szCs w:val="28"/>
        </w:rPr>
        <w:t xml:space="preserve"> готовой продукции и разрешения выдачи данной продукции в группы, в составе</w:t>
      </w:r>
      <w:r w:rsidR="00490ECF">
        <w:rPr>
          <w:rFonts w:ascii="Times New Roman" w:hAnsi="Times New Roman"/>
          <w:bCs/>
          <w:sz w:val="28"/>
          <w:szCs w:val="28"/>
        </w:rPr>
        <w:t>:</w:t>
      </w:r>
    </w:p>
    <w:p w14:paraId="6B9D0C4F" w14:textId="48DE19BE" w:rsidR="00490ECF" w:rsidRDefault="00490ECF" w:rsidP="00490ECF">
      <w:pPr>
        <w:pStyle w:val="a5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калькуляторы: Яценко И.А., Форостяная О.Н.;</w:t>
      </w:r>
    </w:p>
    <w:p w14:paraId="6F824262" w14:textId="73B73DFC" w:rsidR="00490ECF" w:rsidRDefault="00490ECF" w:rsidP="00490ECF">
      <w:pPr>
        <w:pStyle w:val="a5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заведующие хозяйством: Коробейник Е.В., Шкурина Л.А.;</w:t>
      </w:r>
    </w:p>
    <w:p w14:paraId="1C42F00E" w14:textId="57D1E9E7" w:rsidR="00490ECF" w:rsidRDefault="00490ECF" w:rsidP="00490ECF">
      <w:pPr>
        <w:pStyle w:val="a5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воспитатели групп;</w:t>
      </w:r>
    </w:p>
    <w:p w14:paraId="7790FF0D" w14:textId="2B07186A" w:rsidR="00490ECF" w:rsidRDefault="00490ECF" w:rsidP="00490ECF">
      <w:pPr>
        <w:pStyle w:val="a5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представитель родительской общественности.</w:t>
      </w:r>
    </w:p>
    <w:p w14:paraId="527F2A43" w14:textId="5C427448" w:rsidR="007C2B0F" w:rsidRPr="007C2B0F" w:rsidRDefault="00490ECF" w:rsidP="00C5432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</w:t>
      </w:r>
      <w:r w:rsidR="00C54322">
        <w:rPr>
          <w:noProof/>
        </w:rPr>
        <w:drawing>
          <wp:inline distT="0" distB="0" distL="0" distR="0" wp14:anchorId="46F7D30D" wp14:editId="062BE024">
            <wp:extent cx="5940425" cy="8915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B0F" w:rsidRPr="007C2B0F" w:rsidSect="0076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3BB7"/>
    <w:multiLevelType w:val="multilevel"/>
    <w:tmpl w:val="16FC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84D77"/>
    <w:multiLevelType w:val="multilevel"/>
    <w:tmpl w:val="20DC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8B23B7"/>
    <w:multiLevelType w:val="multilevel"/>
    <w:tmpl w:val="C460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13878"/>
    <w:multiLevelType w:val="multilevel"/>
    <w:tmpl w:val="5240C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6A6380D"/>
    <w:multiLevelType w:val="multilevel"/>
    <w:tmpl w:val="0F6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E46C6"/>
    <w:multiLevelType w:val="multilevel"/>
    <w:tmpl w:val="B8AA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5B7091"/>
    <w:multiLevelType w:val="multilevel"/>
    <w:tmpl w:val="8FAE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3247A"/>
    <w:multiLevelType w:val="multilevel"/>
    <w:tmpl w:val="475E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35"/>
    <w:rsid w:val="00090C49"/>
    <w:rsid w:val="000C1955"/>
    <w:rsid w:val="00270E8D"/>
    <w:rsid w:val="002A2D40"/>
    <w:rsid w:val="002C7761"/>
    <w:rsid w:val="00380BEA"/>
    <w:rsid w:val="003C2255"/>
    <w:rsid w:val="00482C92"/>
    <w:rsid w:val="00490ECF"/>
    <w:rsid w:val="005126EB"/>
    <w:rsid w:val="00584D33"/>
    <w:rsid w:val="00616CD9"/>
    <w:rsid w:val="0063330D"/>
    <w:rsid w:val="00664294"/>
    <w:rsid w:val="00683622"/>
    <w:rsid w:val="006860A9"/>
    <w:rsid w:val="006A0216"/>
    <w:rsid w:val="00754889"/>
    <w:rsid w:val="0075672B"/>
    <w:rsid w:val="00766072"/>
    <w:rsid w:val="007701E5"/>
    <w:rsid w:val="007C2B0F"/>
    <w:rsid w:val="007F1DBB"/>
    <w:rsid w:val="007F74EF"/>
    <w:rsid w:val="00821AD5"/>
    <w:rsid w:val="00861BF5"/>
    <w:rsid w:val="008B4348"/>
    <w:rsid w:val="008C3C26"/>
    <w:rsid w:val="009B667D"/>
    <w:rsid w:val="009D79EA"/>
    <w:rsid w:val="009E0A56"/>
    <w:rsid w:val="00A874C3"/>
    <w:rsid w:val="00A90DB2"/>
    <w:rsid w:val="00AF0BA7"/>
    <w:rsid w:val="00B42577"/>
    <w:rsid w:val="00B803E1"/>
    <w:rsid w:val="00C54322"/>
    <w:rsid w:val="00C94286"/>
    <w:rsid w:val="00CB5D35"/>
    <w:rsid w:val="00CC43E7"/>
    <w:rsid w:val="00D3313A"/>
    <w:rsid w:val="00D67AD9"/>
    <w:rsid w:val="00DD7C99"/>
    <w:rsid w:val="00ED4FBB"/>
    <w:rsid w:val="00F43CE5"/>
    <w:rsid w:val="00F5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27726"/>
  <w15:docId w15:val="{49CC6DE1-29F6-4E25-80B5-36819FB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6072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B66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B667D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CC43E7"/>
    <w:pPr>
      <w:ind w:left="720"/>
      <w:contextualSpacing/>
    </w:pPr>
  </w:style>
  <w:style w:type="table" w:styleId="a6">
    <w:name w:val="Table Grid"/>
    <w:basedOn w:val="a1"/>
    <w:locked/>
    <w:rsid w:val="007C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Reanimator Extreme Edition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USER</dc:creator>
  <cp:lastModifiedBy>ДС</cp:lastModifiedBy>
  <cp:revision>12</cp:revision>
  <dcterms:created xsi:type="dcterms:W3CDTF">2020-09-15T09:01:00Z</dcterms:created>
  <dcterms:modified xsi:type="dcterms:W3CDTF">2021-03-17T01:30:00Z</dcterms:modified>
</cp:coreProperties>
</file>